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B2" w:rsidRDefault="00A405B2" w:rsidP="00A405B2">
      <w:pPr>
        <w:jc w:val="center"/>
        <w:rPr>
          <w:rFonts w:ascii="Times New Roman" w:hAnsi="Times New Roman" w:cs="Times New Roman"/>
          <w:sz w:val="32"/>
          <w:szCs w:val="32"/>
        </w:rPr>
      </w:pPr>
      <w:r w:rsidRPr="00E63307">
        <w:rPr>
          <w:rFonts w:ascii="Times New Roman" w:hAnsi="Times New Roman" w:cs="Times New Roman"/>
          <w:sz w:val="32"/>
          <w:szCs w:val="32"/>
        </w:rPr>
        <w:t>Тематическая неделя</w:t>
      </w:r>
    </w:p>
    <w:p w:rsidR="00A405B2" w:rsidRPr="00E63307" w:rsidRDefault="00A405B2" w:rsidP="00A405B2">
      <w:pPr>
        <w:jc w:val="center"/>
        <w:rPr>
          <w:rFonts w:ascii="Times New Roman" w:hAnsi="Times New Roman" w:cs="Times New Roman"/>
          <w:sz w:val="32"/>
          <w:szCs w:val="32"/>
        </w:rPr>
      </w:pPr>
      <w:r w:rsidRPr="00E63307">
        <w:rPr>
          <w:rFonts w:ascii="Times New Roman" w:hAnsi="Times New Roman" w:cs="Times New Roman"/>
          <w:sz w:val="32"/>
          <w:szCs w:val="32"/>
        </w:rPr>
        <w:t xml:space="preserve"> «В мире посуды» в детском саду</w:t>
      </w:r>
    </w:p>
    <w:p w:rsidR="00A405B2" w:rsidRDefault="00A405B2" w:rsidP="00A40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5B2" w:rsidRDefault="00A405B2" w:rsidP="00A405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знает – без посуды</w:t>
      </w:r>
    </w:p>
    <w:p w:rsidR="00A405B2" w:rsidRDefault="00A405B2" w:rsidP="00A405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вряд ли смогут люди.</w:t>
      </w:r>
    </w:p>
    <w:p w:rsidR="00A405B2" w:rsidRDefault="00A405B2" w:rsidP="00A405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вечный атрибут</w:t>
      </w:r>
    </w:p>
    <w:p w:rsidR="00A405B2" w:rsidRDefault="00A405B2" w:rsidP="00A405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она уют.</w:t>
      </w:r>
    </w:p>
    <w:p w:rsidR="00A405B2" w:rsidRDefault="00A405B2" w:rsidP="00A405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младшей группе «Колобок» прошла тематическая неделя «Посуда потерялась»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всей недели мы знакомили малышей с посудой, выучили ее название и назначение.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проведены беседы: «Такая разная посуда», «Зачем нужна посуда?» Дети познакомились с дидактическими играми «А что в мешочке?», «Разложи по тарелочкам»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Обыграли игровые ситуации: «Накормим кукол обедом», «Чаепитие для мишки», «День рождения куклы Кати», где дети с большим интересом готовили кашу, чай, пирожки. Малыши с интересом выполняли элементы дыхательной гимнастики «Остудим горячий чай.»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прочитали сказку Л. Толстого «Три медведя», поучительную сказку К. 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 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дети были настоящими мастерами – умельцами, они своими руками украшали кусочками салфеток шаблоны чашек.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завершении недели «Посуды» мы провели развлечение «Такая разная посуда», где дети еще раз закрепили свои знания о посуде.</w:t>
      </w: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05B2" w:rsidRDefault="00A405B2" w:rsidP="00A405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05B2" w:rsidRDefault="00A405B2" w:rsidP="00A405B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мл. группы</w:t>
      </w:r>
    </w:p>
    <w:p w:rsidR="00A405B2" w:rsidRPr="0013031B" w:rsidRDefault="00A405B2" w:rsidP="00A405B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Аюпова С.Н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F0E41" w:rsidRDefault="00A405B2"/>
    <w:sectPr w:rsidR="00AF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0E"/>
    <w:rsid w:val="00017903"/>
    <w:rsid w:val="00405A8E"/>
    <w:rsid w:val="0081660E"/>
    <w:rsid w:val="00A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8D6E"/>
  <w15:chartTrackingRefBased/>
  <w15:docId w15:val="{C9DAD1B4-88B0-446B-A770-9183F4B5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cp:lastPrinted>2023-02-19T13:40:00Z</cp:lastPrinted>
  <dcterms:created xsi:type="dcterms:W3CDTF">2023-02-19T13:38:00Z</dcterms:created>
  <dcterms:modified xsi:type="dcterms:W3CDTF">2023-02-19T13:42:00Z</dcterms:modified>
</cp:coreProperties>
</file>